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8070" w14:textId="14009218" w:rsidR="00000929" w:rsidRPr="00000929" w:rsidRDefault="00000929" w:rsidP="00000929">
      <w:pPr>
        <w:rPr>
          <w:b/>
          <w:bCs/>
        </w:rPr>
      </w:pPr>
      <w:r w:rsidRPr="00000929">
        <w:rPr>
          <w:b/>
          <w:bCs/>
        </w:rPr>
        <w:t xml:space="preserve">Message from the </w:t>
      </w:r>
      <w:r w:rsidR="00DA6DF9">
        <w:rPr>
          <w:b/>
          <w:bCs/>
        </w:rPr>
        <w:t>CEO</w:t>
      </w:r>
    </w:p>
    <w:p w14:paraId="108B931C" w14:textId="58796556" w:rsidR="00000929" w:rsidRPr="00000929" w:rsidRDefault="00000929" w:rsidP="00902D7B">
      <w:pPr>
        <w:jc w:val="both"/>
      </w:pPr>
      <w:r w:rsidRPr="00000929">
        <w:t xml:space="preserve">Kamva Capital (Pty) Ltd is a management consulting firm that was established in 2013. Its </w:t>
      </w:r>
    </w:p>
    <w:p w14:paraId="2B698B30" w14:textId="74F16E78" w:rsidR="00000929" w:rsidRDefault="00000929" w:rsidP="00902D7B">
      <w:pPr>
        <w:jc w:val="both"/>
      </w:pPr>
      <w:r w:rsidRPr="00000929">
        <w:t>establishment was propelled by the need to contribute towards making South Africa a better country that is characterised by economic prosperity and sustainable advancement.</w:t>
      </w:r>
    </w:p>
    <w:p w14:paraId="6D27E3EF" w14:textId="77777777" w:rsidR="00DA6DF9" w:rsidRPr="00000929" w:rsidRDefault="00DA6DF9" w:rsidP="00902D7B">
      <w:pPr>
        <w:jc w:val="both"/>
      </w:pPr>
    </w:p>
    <w:p w14:paraId="4F72FA7B" w14:textId="2438441E" w:rsidR="00000929" w:rsidRDefault="00000929" w:rsidP="00902D7B">
      <w:pPr>
        <w:jc w:val="both"/>
      </w:pPr>
      <w:r w:rsidRPr="00000929">
        <w:t xml:space="preserve">Kamva Capital has grown steadily over the past </w:t>
      </w:r>
      <w:r w:rsidR="00333807">
        <w:t>7</w:t>
      </w:r>
      <w:r w:rsidRPr="00000929">
        <w:t xml:space="preserve"> years. We have a specific focus on high value </w:t>
      </w:r>
      <w:r w:rsidR="00333807" w:rsidRPr="00000929">
        <w:t>services</w:t>
      </w:r>
      <w:r w:rsidR="00DA6DF9">
        <w:t xml:space="preserve">: </w:t>
      </w:r>
      <w:r w:rsidRPr="00000929">
        <w:t xml:space="preserve">such as: Business Consultancy, Fund Administration, Business Development, Project </w:t>
      </w:r>
      <w:r w:rsidR="00DA6DF9" w:rsidRPr="00000929">
        <w:t>Management,</w:t>
      </w:r>
      <w:r w:rsidRPr="00000929">
        <w:t xml:space="preserve"> and Impact Assessment.</w:t>
      </w:r>
    </w:p>
    <w:p w14:paraId="3A0C3C17" w14:textId="77777777" w:rsidR="00DA6DF9" w:rsidRPr="00000929" w:rsidRDefault="00DA6DF9" w:rsidP="00902D7B">
      <w:pPr>
        <w:jc w:val="both"/>
      </w:pPr>
    </w:p>
    <w:p w14:paraId="3C7CAC08" w14:textId="786F6490" w:rsidR="00000929" w:rsidRDefault="00000929" w:rsidP="00902D7B">
      <w:pPr>
        <w:jc w:val="both"/>
      </w:pPr>
      <w:r w:rsidRPr="00000929">
        <w:t>At Kamva Capital, we believe in sharing the knowledge and expertise obtained through extensive experience in various industries and disciplines gained over years.</w:t>
      </w:r>
      <w:r w:rsidRPr="00000929">
        <w:cr/>
      </w:r>
    </w:p>
    <w:p w14:paraId="6471F181" w14:textId="0E96649B" w:rsidR="008E7DE4" w:rsidRDefault="008E7DE4" w:rsidP="00902D7B">
      <w:pPr>
        <w:jc w:val="both"/>
      </w:pPr>
      <w:r>
        <w:t xml:space="preserve">A testament to the above </w:t>
      </w:r>
      <w:r w:rsidR="00021AF7">
        <w:t xml:space="preserve">we have been </w:t>
      </w:r>
      <w:r w:rsidR="007057C4">
        <w:t>experiencing</w:t>
      </w:r>
      <w:r w:rsidR="00021AF7">
        <w:t xml:space="preserve"> a steady growth in terms of revenue</w:t>
      </w:r>
      <w:r w:rsidR="007057C4">
        <w:t>, job creation and geographic reach across provinces.</w:t>
      </w:r>
    </w:p>
    <w:p w14:paraId="3A9E5651" w14:textId="77777777" w:rsidR="007057C4" w:rsidRPr="00000929" w:rsidRDefault="007057C4" w:rsidP="00902D7B">
      <w:pPr>
        <w:jc w:val="both"/>
      </w:pPr>
    </w:p>
    <w:p w14:paraId="4FDF40F3" w14:textId="3ACBEE2B" w:rsidR="00142BF9" w:rsidRPr="00B42769" w:rsidRDefault="00B77B78" w:rsidP="00B77B78">
      <w:pPr>
        <w:rPr>
          <w:b/>
          <w:bCs/>
        </w:rPr>
      </w:pPr>
      <w:r w:rsidRPr="00B42769">
        <w:rPr>
          <w:b/>
          <w:bCs/>
        </w:rPr>
        <w:t>Overview</w:t>
      </w:r>
      <w:r w:rsidR="00303D43" w:rsidRPr="00B42769">
        <w:rPr>
          <w:b/>
          <w:bCs/>
        </w:rPr>
        <w:t xml:space="preserve"> of strategic vision for the yea</w:t>
      </w:r>
      <w:r w:rsidR="007C26BA">
        <w:rPr>
          <w:b/>
          <w:bCs/>
        </w:rPr>
        <w:t>r</w:t>
      </w:r>
    </w:p>
    <w:p w14:paraId="778747A7" w14:textId="4ACD12F4" w:rsidR="00303D43" w:rsidRPr="00B42769" w:rsidRDefault="00BD64F6" w:rsidP="007057C4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B42769">
        <w:rPr>
          <w:sz w:val="24"/>
          <w:szCs w:val="24"/>
        </w:rPr>
        <w:t xml:space="preserve">Our overview strategic vision is to </w:t>
      </w:r>
      <w:r w:rsidR="00192D16" w:rsidRPr="00B42769">
        <w:rPr>
          <w:sz w:val="24"/>
          <w:szCs w:val="24"/>
        </w:rPr>
        <w:t>double sales</w:t>
      </w:r>
      <w:r w:rsidR="005239D5" w:rsidRPr="00B42769">
        <w:rPr>
          <w:sz w:val="24"/>
          <w:szCs w:val="24"/>
        </w:rPr>
        <w:t xml:space="preserve"> </w:t>
      </w:r>
      <w:r w:rsidR="00192AE3" w:rsidRPr="00B42769">
        <w:rPr>
          <w:sz w:val="24"/>
          <w:szCs w:val="24"/>
        </w:rPr>
        <w:t>to</w:t>
      </w:r>
      <w:r w:rsidR="005239D5" w:rsidRPr="00B42769">
        <w:rPr>
          <w:sz w:val="24"/>
          <w:szCs w:val="24"/>
        </w:rPr>
        <w:t xml:space="preserve"> increase the revenue of the business</w:t>
      </w:r>
      <w:r w:rsidR="00192AE3" w:rsidRPr="00B42769">
        <w:rPr>
          <w:sz w:val="24"/>
          <w:szCs w:val="24"/>
        </w:rPr>
        <w:t xml:space="preserve">. Secondly, we want to continue to </w:t>
      </w:r>
      <w:r w:rsidR="0066490F" w:rsidRPr="00B42769">
        <w:rPr>
          <w:sz w:val="24"/>
          <w:szCs w:val="24"/>
        </w:rPr>
        <w:t>equip</w:t>
      </w:r>
      <w:r w:rsidR="00192AE3" w:rsidRPr="00B42769">
        <w:rPr>
          <w:sz w:val="24"/>
          <w:szCs w:val="24"/>
        </w:rPr>
        <w:t xml:space="preserve"> SMMEs</w:t>
      </w:r>
      <w:r w:rsidR="0066490F" w:rsidRPr="00B42769">
        <w:rPr>
          <w:sz w:val="24"/>
          <w:szCs w:val="24"/>
        </w:rPr>
        <w:t xml:space="preserve"> with knowledge and skills to</w:t>
      </w:r>
      <w:r w:rsidR="00192AE3" w:rsidRPr="00B42769">
        <w:rPr>
          <w:sz w:val="24"/>
          <w:szCs w:val="24"/>
        </w:rPr>
        <w:t xml:space="preserve"> </w:t>
      </w:r>
      <w:r w:rsidR="0066490F" w:rsidRPr="00B42769">
        <w:rPr>
          <w:sz w:val="24"/>
          <w:szCs w:val="24"/>
        </w:rPr>
        <w:t>grow their businesses.</w:t>
      </w:r>
    </w:p>
    <w:p w14:paraId="385CFDD9" w14:textId="77777777" w:rsidR="0049617C" w:rsidRPr="00B42769" w:rsidRDefault="0049617C" w:rsidP="0049617C">
      <w:pPr>
        <w:pStyle w:val="ListParagraph"/>
        <w:rPr>
          <w:sz w:val="24"/>
          <w:szCs w:val="24"/>
        </w:rPr>
      </w:pPr>
    </w:p>
    <w:p w14:paraId="21E9D8DC" w14:textId="5E7604C8" w:rsidR="0066490F" w:rsidRPr="00B42769" w:rsidRDefault="0049617C" w:rsidP="0066490F">
      <w:pPr>
        <w:rPr>
          <w:b/>
          <w:bCs/>
        </w:rPr>
      </w:pPr>
      <w:r w:rsidRPr="00B42769">
        <w:rPr>
          <w:b/>
          <w:bCs/>
        </w:rPr>
        <w:t>Focus areas:</w:t>
      </w:r>
    </w:p>
    <w:p w14:paraId="70A24358" w14:textId="52106E17" w:rsidR="0049617C" w:rsidRPr="00B42769" w:rsidRDefault="00863EC8" w:rsidP="004961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42769">
        <w:rPr>
          <w:sz w:val="24"/>
          <w:szCs w:val="24"/>
        </w:rPr>
        <w:t>Enterprise and Supplier Development (ESD) Implementation</w:t>
      </w:r>
    </w:p>
    <w:p w14:paraId="5B5C44E4" w14:textId="333E403E" w:rsidR="00863EC8" w:rsidRDefault="00B42769" w:rsidP="004961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42769">
        <w:rPr>
          <w:sz w:val="24"/>
          <w:szCs w:val="24"/>
        </w:rPr>
        <w:t>Asset and property management</w:t>
      </w:r>
    </w:p>
    <w:p w14:paraId="76334B7C" w14:textId="2DF3746E" w:rsidR="00B42769" w:rsidRDefault="006E7DE2" w:rsidP="004961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E7DE2">
        <w:rPr>
          <w:sz w:val="24"/>
          <w:szCs w:val="24"/>
        </w:rPr>
        <w:t>Energy Projects &amp; Infrastructure</w:t>
      </w:r>
    </w:p>
    <w:p w14:paraId="6FC65CF3" w14:textId="08287EF7" w:rsidR="006E7DE2" w:rsidRDefault="009726EA" w:rsidP="004961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726EA">
        <w:rPr>
          <w:sz w:val="24"/>
          <w:szCs w:val="24"/>
        </w:rPr>
        <w:t>Agriculture and Agri-business</w:t>
      </w:r>
    </w:p>
    <w:p w14:paraId="149B781D" w14:textId="0E82D2FB" w:rsidR="009726EA" w:rsidRDefault="00E7453D" w:rsidP="004961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7453D">
        <w:rPr>
          <w:sz w:val="24"/>
          <w:szCs w:val="24"/>
        </w:rPr>
        <w:t>Financial services sector</w:t>
      </w:r>
    </w:p>
    <w:p w14:paraId="4BE4B209" w14:textId="6790D08F" w:rsidR="00E7453D" w:rsidRDefault="00E7453D" w:rsidP="00E7453D"/>
    <w:p w14:paraId="399DF66F" w14:textId="6DC8B54B" w:rsidR="00E7453D" w:rsidRDefault="007C26BA" w:rsidP="00E7453D">
      <w:pPr>
        <w:rPr>
          <w:b/>
          <w:bCs/>
        </w:rPr>
      </w:pPr>
      <w:r w:rsidRPr="007C26BA">
        <w:rPr>
          <w:b/>
          <w:bCs/>
        </w:rPr>
        <w:t>New s</w:t>
      </w:r>
      <w:r w:rsidR="00E7453D" w:rsidRPr="007C26BA">
        <w:rPr>
          <w:b/>
          <w:bCs/>
        </w:rPr>
        <w:t>trategic partnership</w:t>
      </w:r>
      <w:r w:rsidRPr="007C26BA">
        <w:rPr>
          <w:b/>
          <w:bCs/>
        </w:rPr>
        <w:t xml:space="preserve"> approach</w:t>
      </w:r>
    </w:p>
    <w:p w14:paraId="47DFF2FC" w14:textId="14AEE31D" w:rsidR="007C26BA" w:rsidRDefault="002F1ABB" w:rsidP="007C26BA">
      <w:pPr>
        <w:pStyle w:val="ListParagraph"/>
        <w:numPr>
          <w:ilvl w:val="0"/>
          <w:numId w:val="10"/>
        </w:numPr>
      </w:pPr>
      <w:r>
        <w:t>Working with government agencies and private companies</w:t>
      </w:r>
    </w:p>
    <w:p w14:paraId="144B8ACE" w14:textId="7ABB0CCB" w:rsidR="0082109D" w:rsidRDefault="0082109D" w:rsidP="007C26BA">
      <w:pPr>
        <w:pStyle w:val="ListParagraph"/>
        <w:numPr>
          <w:ilvl w:val="0"/>
          <w:numId w:val="10"/>
        </w:numPr>
      </w:pPr>
      <w:r>
        <w:t>Targeting 20 cooperatives in the rural areas</w:t>
      </w:r>
    </w:p>
    <w:p w14:paraId="0EF0D41E" w14:textId="508C9B49" w:rsidR="002F1ABB" w:rsidRDefault="002F1ABB" w:rsidP="002F1ABB"/>
    <w:p w14:paraId="3D2E1E61" w14:textId="276F58AD" w:rsidR="002F1ABB" w:rsidRDefault="00E86C7B" w:rsidP="002F1ABB">
      <w:pPr>
        <w:rPr>
          <w:b/>
          <w:bCs/>
        </w:rPr>
      </w:pPr>
      <w:r w:rsidRPr="00E86C7B">
        <w:rPr>
          <w:b/>
          <w:bCs/>
        </w:rPr>
        <w:t>Highlights of 2020</w:t>
      </w:r>
    </w:p>
    <w:p w14:paraId="75A9A3C9" w14:textId="07718091" w:rsidR="00E86C7B" w:rsidRPr="00263919" w:rsidRDefault="00C461AB" w:rsidP="00E86C7B">
      <w:pPr>
        <w:pStyle w:val="ListParagraph"/>
        <w:numPr>
          <w:ilvl w:val="0"/>
          <w:numId w:val="10"/>
        </w:numPr>
        <w:rPr>
          <w:b/>
          <w:bCs/>
        </w:rPr>
      </w:pPr>
      <w:r>
        <w:t>Successful candidates</w:t>
      </w:r>
      <w:r w:rsidR="00E13827">
        <w:t xml:space="preserve"> for Sanlam Enterprise Development </w:t>
      </w:r>
      <w:r w:rsidR="00263919">
        <w:t>program with Edge</w:t>
      </w:r>
      <w:r w:rsidR="003A75B6">
        <w:t xml:space="preserve"> </w:t>
      </w:r>
      <w:r w:rsidR="00263919">
        <w:t>Growth</w:t>
      </w:r>
    </w:p>
    <w:p w14:paraId="7439DA47" w14:textId="3337B61E" w:rsidR="00263919" w:rsidRPr="003879E5" w:rsidRDefault="00263919" w:rsidP="00E86C7B">
      <w:pPr>
        <w:pStyle w:val="ListParagraph"/>
        <w:numPr>
          <w:ilvl w:val="0"/>
          <w:numId w:val="10"/>
        </w:numPr>
        <w:rPr>
          <w:b/>
          <w:bCs/>
        </w:rPr>
      </w:pPr>
      <w:r>
        <w:t>Being able to employ a new staff member</w:t>
      </w:r>
      <w:r w:rsidR="003879E5">
        <w:t xml:space="preserve"> during the peak of COVID-</w:t>
      </w:r>
      <w:r w:rsidR="0064528A">
        <w:t>19.</w:t>
      </w:r>
    </w:p>
    <w:p w14:paraId="4DF1238E" w14:textId="7B526AF8" w:rsidR="003879E5" w:rsidRPr="0064528A" w:rsidRDefault="003879E5" w:rsidP="00E86C7B">
      <w:pPr>
        <w:pStyle w:val="ListParagraph"/>
        <w:numPr>
          <w:ilvl w:val="0"/>
          <w:numId w:val="10"/>
        </w:numPr>
        <w:rPr>
          <w:b/>
          <w:bCs/>
        </w:rPr>
      </w:pPr>
      <w:r>
        <w:t>Staff retention during COVID-19</w:t>
      </w:r>
    </w:p>
    <w:p w14:paraId="23DEB6A3" w14:textId="1A77AF04" w:rsidR="0064528A" w:rsidRPr="00E71D8E" w:rsidRDefault="0064528A" w:rsidP="00E86C7B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Launching </w:t>
      </w:r>
      <w:r w:rsidR="00B72E9C">
        <w:t xml:space="preserve">of </w:t>
      </w:r>
      <w:proofErr w:type="spellStart"/>
      <w:r w:rsidR="00B72E9C">
        <w:t>Qamata</w:t>
      </w:r>
      <w:proofErr w:type="spellEnd"/>
      <w:r w:rsidR="00B72E9C">
        <w:t xml:space="preserve"> Fuel Station</w:t>
      </w:r>
    </w:p>
    <w:p w14:paraId="7C81F37B" w14:textId="78986056" w:rsidR="00E71D8E" w:rsidRDefault="00E71D8E" w:rsidP="00E71D8E">
      <w:pPr>
        <w:rPr>
          <w:b/>
          <w:bCs/>
        </w:rPr>
      </w:pPr>
    </w:p>
    <w:p w14:paraId="08B4BC2E" w14:textId="1A7D4C59" w:rsidR="00E71D8E" w:rsidRDefault="00E71D8E" w:rsidP="00E71D8E">
      <w:pPr>
        <w:rPr>
          <w:b/>
          <w:bCs/>
        </w:rPr>
      </w:pPr>
      <w:r>
        <w:rPr>
          <w:b/>
          <w:bCs/>
        </w:rPr>
        <w:t>Editor</w:t>
      </w:r>
    </w:p>
    <w:p w14:paraId="53E6B2B2" w14:textId="370CE850" w:rsidR="003A75B6" w:rsidRPr="00311974" w:rsidRDefault="006E25B4" w:rsidP="003A75B6">
      <w:pPr>
        <w:pStyle w:val="ListParagraph"/>
        <w:numPr>
          <w:ilvl w:val="0"/>
          <w:numId w:val="11"/>
        </w:numPr>
        <w:rPr>
          <w:b/>
          <w:bCs/>
        </w:rPr>
      </w:pPr>
      <w:r>
        <w:t>Aphiwe Mangxola, Office Manager</w:t>
      </w:r>
    </w:p>
    <w:p w14:paraId="487ABEEE" w14:textId="77777777" w:rsidR="00311974" w:rsidRPr="00311974" w:rsidRDefault="00311974" w:rsidP="003A75B6">
      <w:pPr>
        <w:pStyle w:val="ListParagraph"/>
        <w:numPr>
          <w:ilvl w:val="0"/>
          <w:numId w:val="11"/>
        </w:numPr>
        <w:rPr>
          <w:b/>
          <w:bCs/>
        </w:rPr>
      </w:pPr>
      <w:r>
        <w:t>Managing staff and project management</w:t>
      </w:r>
    </w:p>
    <w:p w14:paraId="13D19D86" w14:textId="77777777" w:rsidR="00311974" w:rsidRDefault="00311974" w:rsidP="00311974"/>
    <w:p w14:paraId="053907E7" w14:textId="3D606209" w:rsidR="00311974" w:rsidRDefault="00E3496B" w:rsidP="00311974">
      <w:pPr>
        <w:rPr>
          <w:b/>
          <w:bCs/>
        </w:rPr>
      </w:pPr>
      <w:r w:rsidRPr="00E3496B">
        <w:rPr>
          <w:b/>
          <w:bCs/>
        </w:rPr>
        <w:t>Headline story</w:t>
      </w:r>
      <w:r w:rsidR="00311974" w:rsidRPr="00E3496B">
        <w:rPr>
          <w:b/>
          <w:bCs/>
        </w:rPr>
        <w:t xml:space="preserve"> </w:t>
      </w:r>
    </w:p>
    <w:p w14:paraId="0A478E5B" w14:textId="0E9692AA" w:rsidR="006A7007" w:rsidRPr="00C62177" w:rsidRDefault="007B14C9" w:rsidP="00C62177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Facilitated a program to develop </w:t>
      </w:r>
      <w:r w:rsidR="004A59E6">
        <w:t xml:space="preserve">45 aspiring retail </w:t>
      </w:r>
      <w:r w:rsidR="006C1425">
        <w:t xml:space="preserve">fuel </w:t>
      </w:r>
      <w:r w:rsidR="004A59E6">
        <w:t>dealers</w:t>
      </w:r>
      <w:r w:rsidR="006C1425">
        <w:t xml:space="preserve"> in the Eastern Cape and </w:t>
      </w:r>
      <w:r w:rsidR="00321437">
        <w:t>it’s the only program like that to be done</w:t>
      </w:r>
      <w:r w:rsidR="006A7007">
        <w:t xml:space="preserve"> in partnership </w:t>
      </w:r>
      <w:proofErr w:type="spellStart"/>
      <w:proofErr w:type="gramStart"/>
      <w:r w:rsidR="006A7007">
        <w:t>PetroConnect</w:t>
      </w:r>
      <w:proofErr w:type="spellEnd"/>
      <w:proofErr w:type="gramEnd"/>
    </w:p>
    <w:p w14:paraId="418536A2" w14:textId="05AD1C3A" w:rsidR="00C62177" w:rsidRPr="00F5070F" w:rsidRDefault="00C62177" w:rsidP="00C62177">
      <w:pPr>
        <w:pStyle w:val="ListParagraph"/>
        <w:numPr>
          <w:ilvl w:val="0"/>
          <w:numId w:val="12"/>
        </w:numPr>
        <w:rPr>
          <w:b/>
          <w:bCs/>
        </w:rPr>
      </w:pPr>
      <w:r>
        <w:t>Facilitated a program for urban farm</w:t>
      </w:r>
      <w:r w:rsidR="00F5070F">
        <w:t>ers that feed a township aggregator.</w:t>
      </w:r>
    </w:p>
    <w:p w14:paraId="376D8B16" w14:textId="5D209245" w:rsidR="00F5070F" w:rsidRDefault="00F5070F" w:rsidP="00F5070F">
      <w:pPr>
        <w:rPr>
          <w:b/>
          <w:bCs/>
        </w:rPr>
      </w:pPr>
    </w:p>
    <w:p w14:paraId="4598398F" w14:textId="6008176C" w:rsidR="00F5070F" w:rsidRDefault="00F5070F" w:rsidP="00F5070F">
      <w:pPr>
        <w:rPr>
          <w:b/>
          <w:bCs/>
        </w:rPr>
      </w:pPr>
      <w:r>
        <w:rPr>
          <w:b/>
          <w:bCs/>
        </w:rPr>
        <w:t>Features</w:t>
      </w:r>
    </w:p>
    <w:p w14:paraId="317780B2" w14:textId="0632164A" w:rsidR="00F5070F" w:rsidRPr="00257035" w:rsidRDefault="00257035" w:rsidP="00F5070F">
      <w:pPr>
        <w:pStyle w:val="ListParagraph"/>
        <w:numPr>
          <w:ilvl w:val="0"/>
          <w:numId w:val="13"/>
        </w:numPr>
        <w:rPr>
          <w:b/>
          <w:bCs/>
        </w:rPr>
      </w:pPr>
      <w:r>
        <w:t>Pivoting to property management space</w:t>
      </w:r>
    </w:p>
    <w:p w14:paraId="4A8DD911" w14:textId="296C2485" w:rsidR="00257035" w:rsidRPr="00D03489" w:rsidRDefault="00257035" w:rsidP="00F5070F">
      <w:pPr>
        <w:pStyle w:val="ListParagraph"/>
        <w:numPr>
          <w:ilvl w:val="0"/>
          <w:numId w:val="13"/>
        </w:numPr>
        <w:rPr>
          <w:b/>
          <w:bCs/>
        </w:rPr>
      </w:pPr>
      <w:r>
        <w:t>In the peak of COVID-19</w:t>
      </w:r>
      <w:r w:rsidR="00760981">
        <w:t xml:space="preserve"> we were able to secure funding </w:t>
      </w:r>
      <w:r w:rsidR="00D03489">
        <w:t>for a commercial office space</w:t>
      </w:r>
    </w:p>
    <w:p w14:paraId="34C1C2FB" w14:textId="7C789C5A" w:rsidR="00D03489" w:rsidRPr="00F5070F" w:rsidRDefault="00D03489" w:rsidP="00F5070F">
      <w:pPr>
        <w:pStyle w:val="ListParagraph"/>
        <w:numPr>
          <w:ilvl w:val="0"/>
          <w:numId w:val="13"/>
        </w:numPr>
        <w:rPr>
          <w:b/>
          <w:bCs/>
        </w:rPr>
      </w:pPr>
      <w:r>
        <w:t>Assisted more than 120 SMMEs with blended intervention</w:t>
      </w:r>
      <w:r w:rsidR="000A3050">
        <w:t xml:space="preserve">s </w:t>
      </w:r>
      <w:r w:rsidR="00902D7B">
        <w:t>i.e.,</w:t>
      </w:r>
      <w:r w:rsidR="000A3050">
        <w:t xml:space="preserve"> virtual and </w:t>
      </w:r>
      <w:r w:rsidR="00C05674">
        <w:t xml:space="preserve">face to </w:t>
      </w:r>
      <w:r w:rsidR="00902D7B">
        <w:t>face.</w:t>
      </w:r>
    </w:p>
    <w:p w14:paraId="6904B5ED" w14:textId="77777777" w:rsidR="00F5070F" w:rsidRPr="00F5070F" w:rsidRDefault="00F5070F" w:rsidP="00F5070F">
      <w:pPr>
        <w:rPr>
          <w:b/>
          <w:bCs/>
        </w:rPr>
      </w:pPr>
    </w:p>
    <w:sectPr w:rsidR="00F5070F" w:rsidRPr="00F5070F" w:rsidSect="00A90F7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63" w:right="1440" w:bottom="1440" w:left="1440" w:header="708" w:footer="1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A338" w14:textId="77777777" w:rsidR="003F105D" w:rsidRDefault="003F105D" w:rsidP="00D70436">
      <w:r>
        <w:separator/>
      </w:r>
    </w:p>
  </w:endnote>
  <w:endnote w:type="continuationSeparator" w:id="0">
    <w:p w14:paraId="1583AABE" w14:textId="77777777" w:rsidR="003F105D" w:rsidRDefault="003F105D" w:rsidP="00D7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BE16" w14:textId="0FC82DDC" w:rsidR="00855DB0" w:rsidRDefault="00855DB0">
    <w:pPr>
      <w:pStyle w:val="Footer"/>
    </w:pPr>
  </w:p>
  <w:p w14:paraId="0D93F890" w14:textId="77777777" w:rsidR="00855DB0" w:rsidRDefault="00855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5DC4" w14:textId="73B19884" w:rsidR="00E25E27" w:rsidRDefault="00E25E27">
    <w:pPr>
      <w:pStyle w:val="Footer"/>
    </w:pPr>
  </w:p>
  <w:p w14:paraId="7F34EBFF" w14:textId="08C76278" w:rsidR="00B336AB" w:rsidRDefault="00B336AB">
    <w:pPr>
      <w:pStyle w:val="Footer"/>
    </w:pPr>
  </w:p>
  <w:p w14:paraId="64193AD5" w14:textId="77777777" w:rsidR="00530211" w:rsidRDefault="00530211">
    <w:pPr>
      <w:pStyle w:val="Footer"/>
    </w:pPr>
  </w:p>
  <w:p w14:paraId="3FE850E6" w14:textId="77777777" w:rsidR="00990F89" w:rsidRDefault="00990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AED2" w14:textId="77777777" w:rsidR="003F105D" w:rsidRDefault="003F105D" w:rsidP="00D70436">
      <w:r>
        <w:separator/>
      </w:r>
    </w:p>
  </w:footnote>
  <w:footnote w:type="continuationSeparator" w:id="0">
    <w:p w14:paraId="1117A629" w14:textId="77777777" w:rsidR="003F105D" w:rsidRDefault="003F105D" w:rsidP="00D7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FD8F" w14:textId="58823385" w:rsidR="009747B6" w:rsidRDefault="00855DB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F790FD" wp14:editId="45312D6B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0143" cy="10699114"/>
          <wp:effectExtent l="0" t="0" r="0" b="0"/>
          <wp:wrapNone/>
          <wp:docPr id="2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143" cy="10699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BCB1" w14:textId="5757B75D" w:rsidR="00C23AF0" w:rsidRDefault="00855D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462720" wp14:editId="3317D63E">
          <wp:simplePos x="0" y="0"/>
          <wp:positionH relativeFrom="margin">
            <wp:posOffset>-914400</wp:posOffset>
          </wp:positionH>
          <wp:positionV relativeFrom="margin">
            <wp:posOffset>-1751965</wp:posOffset>
          </wp:positionV>
          <wp:extent cx="7559039" cy="10699200"/>
          <wp:effectExtent l="0" t="0" r="0" b="0"/>
          <wp:wrapNone/>
          <wp:docPr id="1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39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C3CC4" w14:textId="77777777" w:rsidR="00C23AF0" w:rsidRDefault="00C23AF0">
    <w:pPr>
      <w:pStyle w:val="Header"/>
    </w:pPr>
  </w:p>
  <w:p w14:paraId="0F5C16F4" w14:textId="77777777" w:rsidR="00C23AF0" w:rsidRDefault="00C23AF0">
    <w:pPr>
      <w:pStyle w:val="Header"/>
    </w:pPr>
  </w:p>
  <w:p w14:paraId="4329D898" w14:textId="11BFC966" w:rsidR="00C23AF0" w:rsidRDefault="00C23AF0">
    <w:pPr>
      <w:pStyle w:val="Header"/>
    </w:pPr>
  </w:p>
  <w:p w14:paraId="6984B814" w14:textId="412466E6" w:rsidR="00392D16" w:rsidRDefault="00392D16">
    <w:pPr>
      <w:pStyle w:val="Header"/>
    </w:pPr>
  </w:p>
  <w:p w14:paraId="2C8C5DBF" w14:textId="77777777" w:rsidR="00156945" w:rsidRDefault="00156945">
    <w:pPr>
      <w:pStyle w:val="Header"/>
    </w:pPr>
  </w:p>
  <w:p w14:paraId="67075582" w14:textId="1B5A651A" w:rsidR="00D70436" w:rsidRDefault="00D70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C71"/>
    <w:multiLevelType w:val="hybridMultilevel"/>
    <w:tmpl w:val="72D82C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623D"/>
    <w:multiLevelType w:val="multilevel"/>
    <w:tmpl w:val="188025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1E9C"/>
    <w:multiLevelType w:val="hybridMultilevel"/>
    <w:tmpl w:val="3C5CDE92"/>
    <w:lvl w:ilvl="0" w:tplc="17C43BAA">
      <w:start w:val="1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4B78"/>
    <w:multiLevelType w:val="hybridMultilevel"/>
    <w:tmpl w:val="37FC1E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14006"/>
    <w:multiLevelType w:val="multilevel"/>
    <w:tmpl w:val="C09A5F0E"/>
    <w:lvl w:ilvl="0">
      <w:start w:val="1"/>
      <w:numFmt w:val="lowerRoman"/>
      <w:lvlText w:val="(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E04829"/>
    <w:multiLevelType w:val="multilevel"/>
    <w:tmpl w:val="06486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67B2"/>
    <w:multiLevelType w:val="hybridMultilevel"/>
    <w:tmpl w:val="BE7087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15616"/>
    <w:multiLevelType w:val="hybridMultilevel"/>
    <w:tmpl w:val="8034D3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618A2"/>
    <w:multiLevelType w:val="hybridMultilevel"/>
    <w:tmpl w:val="6394A3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96A90"/>
    <w:multiLevelType w:val="multilevel"/>
    <w:tmpl w:val="E5AEE012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8524B"/>
    <w:multiLevelType w:val="hybridMultilevel"/>
    <w:tmpl w:val="0FFA34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03259"/>
    <w:multiLevelType w:val="multilevel"/>
    <w:tmpl w:val="797E6A72"/>
    <w:lvl w:ilvl="0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CEB188D"/>
    <w:multiLevelType w:val="multilevel"/>
    <w:tmpl w:val="25B05006"/>
    <w:lvl w:ilvl="0">
      <w:start w:val="1"/>
      <w:numFmt w:val="lowerLetter"/>
      <w:lvlText w:val="(%1)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B2"/>
    <w:rsid w:val="00000929"/>
    <w:rsid w:val="00021AF7"/>
    <w:rsid w:val="00061846"/>
    <w:rsid w:val="000A3050"/>
    <w:rsid w:val="00156945"/>
    <w:rsid w:val="00191DFC"/>
    <w:rsid w:val="00192AE3"/>
    <w:rsid w:val="00192D16"/>
    <w:rsid w:val="001E60D2"/>
    <w:rsid w:val="001F6DAF"/>
    <w:rsid w:val="00236465"/>
    <w:rsid w:val="00257035"/>
    <w:rsid w:val="00263919"/>
    <w:rsid w:val="0026559A"/>
    <w:rsid w:val="002A1B35"/>
    <w:rsid w:val="002D5B90"/>
    <w:rsid w:val="002E769C"/>
    <w:rsid w:val="002F1ABB"/>
    <w:rsid w:val="00303D43"/>
    <w:rsid w:val="00311974"/>
    <w:rsid w:val="00321437"/>
    <w:rsid w:val="0032455D"/>
    <w:rsid w:val="00333807"/>
    <w:rsid w:val="00333A7B"/>
    <w:rsid w:val="00354F2B"/>
    <w:rsid w:val="003879E5"/>
    <w:rsid w:val="00392D16"/>
    <w:rsid w:val="003A5022"/>
    <w:rsid w:val="003A75B6"/>
    <w:rsid w:val="003E319C"/>
    <w:rsid w:val="003E39FD"/>
    <w:rsid w:val="003F0BF0"/>
    <w:rsid w:val="003F105D"/>
    <w:rsid w:val="00491E0F"/>
    <w:rsid w:val="0049617C"/>
    <w:rsid w:val="004A59E6"/>
    <w:rsid w:val="004C173F"/>
    <w:rsid w:val="004D7F2E"/>
    <w:rsid w:val="005239D5"/>
    <w:rsid w:val="00530211"/>
    <w:rsid w:val="00530388"/>
    <w:rsid w:val="005B4375"/>
    <w:rsid w:val="006000C4"/>
    <w:rsid w:val="006034CA"/>
    <w:rsid w:val="0064528A"/>
    <w:rsid w:val="0066490F"/>
    <w:rsid w:val="006A7007"/>
    <w:rsid w:val="006C1425"/>
    <w:rsid w:val="006C78C2"/>
    <w:rsid w:val="006E25B4"/>
    <w:rsid w:val="006E39B2"/>
    <w:rsid w:val="006E7DE2"/>
    <w:rsid w:val="007057C4"/>
    <w:rsid w:val="007414A4"/>
    <w:rsid w:val="00760981"/>
    <w:rsid w:val="007B14C9"/>
    <w:rsid w:val="007C26BA"/>
    <w:rsid w:val="007D1847"/>
    <w:rsid w:val="007F495B"/>
    <w:rsid w:val="00805936"/>
    <w:rsid w:val="00811BF3"/>
    <w:rsid w:val="0082109D"/>
    <w:rsid w:val="00821159"/>
    <w:rsid w:val="00832E46"/>
    <w:rsid w:val="00855DB0"/>
    <w:rsid w:val="00863EC8"/>
    <w:rsid w:val="008663A0"/>
    <w:rsid w:val="00895964"/>
    <w:rsid w:val="008A4AAD"/>
    <w:rsid w:val="008E324F"/>
    <w:rsid w:val="008E7DE4"/>
    <w:rsid w:val="009026E3"/>
    <w:rsid w:val="00902D7B"/>
    <w:rsid w:val="0092772D"/>
    <w:rsid w:val="00956B25"/>
    <w:rsid w:val="009726EA"/>
    <w:rsid w:val="009747B6"/>
    <w:rsid w:val="00990F89"/>
    <w:rsid w:val="009C3432"/>
    <w:rsid w:val="009F1CE1"/>
    <w:rsid w:val="009F567C"/>
    <w:rsid w:val="00A0730C"/>
    <w:rsid w:val="00A466B6"/>
    <w:rsid w:val="00A658FD"/>
    <w:rsid w:val="00A66AA0"/>
    <w:rsid w:val="00A74C8E"/>
    <w:rsid w:val="00A90F74"/>
    <w:rsid w:val="00B336AB"/>
    <w:rsid w:val="00B42769"/>
    <w:rsid w:val="00B7287C"/>
    <w:rsid w:val="00B72E9C"/>
    <w:rsid w:val="00B77B78"/>
    <w:rsid w:val="00BA0BF1"/>
    <w:rsid w:val="00BC1635"/>
    <w:rsid w:val="00BD6057"/>
    <w:rsid w:val="00BD64F6"/>
    <w:rsid w:val="00C05674"/>
    <w:rsid w:val="00C23AF0"/>
    <w:rsid w:val="00C34627"/>
    <w:rsid w:val="00C3729C"/>
    <w:rsid w:val="00C461AB"/>
    <w:rsid w:val="00C62177"/>
    <w:rsid w:val="00C84FEE"/>
    <w:rsid w:val="00D03489"/>
    <w:rsid w:val="00D22582"/>
    <w:rsid w:val="00D25EFC"/>
    <w:rsid w:val="00D35F87"/>
    <w:rsid w:val="00D37FF4"/>
    <w:rsid w:val="00D4645C"/>
    <w:rsid w:val="00D70436"/>
    <w:rsid w:val="00DA07FC"/>
    <w:rsid w:val="00DA6DF9"/>
    <w:rsid w:val="00DD488D"/>
    <w:rsid w:val="00E13827"/>
    <w:rsid w:val="00E257EB"/>
    <w:rsid w:val="00E25E27"/>
    <w:rsid w:val="00E3496B"/>
    <w:rsid w:val="00E47C0C"/>
    <w:rsid w:val="00E71D8E"/>
    <w:rsid w:val="00E7453D"/>
    <w:rsid w:val="00E86C7B"/>
    <w:rsid w:val="00EE204B"/>
    <w:rsid w:val="00EF3101"/>
    <w:rsid w:val="00EF4DBA"/>
    <w:rsid w:val="00F36C78"/>
    <w:rsid w:val="00F5070F"/>
    <w:rsid w:val="00F64649"/>
    <w:rsid w:val="00F657BE"/>
    <w:rsid w:val="00FD04C1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59391E"/>
  <w15:chartTrackingRefBased/>
  <w15:docId w15:val="{90B0759D-06D1-D546-8F01-6F535CAB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4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436"/>
  </w:style>
  <w:style w:type="paragraph" w:styleId="Footer">
    <w:name w:val="footer"/>
    <w:basedOn w:val="Normal"/>
    <w:link w:val="FooterChar"/>
    <w:uiPriority w:val="99"/>
    <w:unhideWhenUsed/>
    <w:rsid w:val="00D704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36"/>
  </w:style>
  <w:style w:type="paragraph" w:styleId="ListParagraph">
    <w:name w:val="List Paragraph"/>
    <w:basedOn w:val="Normal"/>
    <w:uiPriority w:val="34"/>
    <w:qFormat/>
    <w:rsid w:val="00A0730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Telita Esterhuizen</dc:creator>
  <cp:keywords/>
  <dc:description/>
  <cp:lastModifiedBy>Fikile</cp:lastModifiedBy>
  <cp:revision>49</cp:revision>
  <dcterms:created xsi:type="dcterms:W3CDTF">2021-05-12T12:54:00Z</dcterms:created>
  <dcterms:modified xsi:type="dcterms:W3CDTF">2021-05-12T13:54:00Z</dcterms:modified>
</cp:coreProperties>
</file>